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 w:val="0"/>
          <w:bCs/>
          <w:sz w:val="40"/>
          <w:szCs w:val="40"/>
        </w:rPr>
      </w:pPr>
      <w:r>
        <w:rPr>
          <w:rFonts w:hint="eastAsia" w:ascii="黑体" w:hAnsi="黑体" w:eastAsia="黑体"/>
          <w:b w:val="0"/>
          <w:bCs/>
          <w:sz w:val="40"/>
          <w:szCs w:val="40"/>
        </w:rPr>
        <w:t>湖南科技大学硕士研究生复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sz w:val="40"/>
          <w:szCs w:val="40"/>
        </w:rPr>
        <w:t>试考生诚信承诺书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学院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年全国硕士研究生招生工作管理规定》《国家教育考试违规处理办法》以及省级教育考试机构发布的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我已知晓：</w:t>
      </w:r>
      <w:r>
        <w:rPr>
          <w:rFonts w:hint="eastAsia" w:ascii="仿宋_GB2312" w:hAnsi="黑体" w:eastAsia="仿宋_GB2312"/>
          <w:sz w:val="32"/>
          <w:szCs w:val="32"/>
        </w:rPr>
        <w:t>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2.自觉服从湖南科技大学及其二级学院的统一安排，接受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4.参加复试的过程中，不进行拍照、截屏、录音录像、网络直播等记录分享动作，严格遵守相关保密规定，在学校复试工作全部结束(即完成最后一批复试)前不以任何形式对外透露或传播复试试题等与复试相关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</w:rPr>
        <w:t>依规追究刑事责任。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承诺人(签名)：</w:t>
      </w:r>
    </w:p>
    <w:p>
      <w:pPr>
        <w:jc w:val="right"/>
      </w:pP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DhhOWEyYzAzOWE5MjdiODVkNmQyYzE1ZjdmNzUifQ=="/>
  </w:docVars>
  <w:rsids>
    <w:rsidRoot w:val="32945933"/>
    <w:rsid w:val="329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2024-03-27T11:35:00Z</dcterms:created>
  <dc:creator>皮祖训</dc:creator>
  <cp:lastModifiedBy>皮祖训</cp:lastModifiedBy>
  <dcterms:modified xsi:type="dcterms:W3CDTF">2024-03-27T11:35:48Z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4B363A14ACEE40EFA529F50519AFEB00_11</vt:lpwstr>
  </property>
</Properties>
</file>